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7B" w:rsidRDefault="0069527B">
      <w:pPr>
        <w:jc w:val="center"/>
      </w:pPr>
      <w:r>
        <w:rPr>
          <w:b/>
          <w:sz w:val="32"/>
        </w:rPr>
        <w:t>96</w:t>
      </w:r>
      <w:r w:rsidR="00336385">
        <w:rPr>
          <w:b/>
          <w:sz w:val="32"/>
        </w:rPr>
        <w:t>a</w:t>
      </w:r>
      <w:bookmarkStart w:id="0" w:name="_GoBack"/>
      <w:bookmarkEnd w:id="0"/>
      <w:r>
        <w:rPr>
          <w:b/>
          <w:sz w:val="32"/>
        </w:rPr>
        <w:t>fo</w:t>
      </w:r>
    </w:p>
    <w:p w:rsidR="0069527B" w:rsidRDefault="0069527B"/>
    <w:p w:rsidR="0069527B" w:rsidRDefault="0069527B">
      <w:r>
        <w:rPr>
          <w:b/>
          <w:u w:val="single"/>
        </w:rPr>
        <w:t xml:space="preserve">Errichtung einer </w:t>
      </w:r>
      <w:r>
        <w:rPr>
          <w:b/>
          <w:caps/>
          <w:u w:val="single"/>
        </w:rPr>
        <w:t>Brücke:</w:t>
      </w:r>
    </w:p>
    <w:p w:rsidR="0069527B" w:rsidRDefault="0069527B"/>
    <w:p w:rsidR="0069527B" w:rsidRDefault="0069527B">
      <w:pPr>
        <w:ind w:left="426" w:hanging="426"/>
        <w:jc w:val="both"/>
      </w:pPr>
      <w:r>
        <w:t>1.)</w:t>
      </w:r>
      <w:r>
        <w:tab/>
      </w:r>
      <w:r>
        <w:rPr>
          <w:b/>
        </w:rPr>
        <w:t>formloses</w:t>
      </w:r>
      <w:r>
        <w:t xml:space="preserve"> </w:t>
      </w:r>
      <w:r>
        <w:rPr>
          <w:b/>
        </w:rPr>
        <w:t>Ansuchen</w:t>
      </w:r>
      <w:r>
        <w:t xml:space="preserve"> um wasserrechtliche Bewilligung (inkl. der vom Vorhaben betroffenen Grundeigentümer), </w:t>
      </w:r>
    </w:p>
    <w:p w:rsidR="0069527B" w:rsidRDefault="0069527B">
      <w:pPr>
        <w:ind w:left="426" w:hanging="426"/>
        <w:jc w:val="both"/>
      </w:pPr>
    </w:p>
    <w:p w:rsidR="0069527B" w:rsidRDefault="0069527B">
      <w:pPr>
        <w:ind w:left="426" w:hanging="426"/>
        <w:jc w:val="both"/>
      </w:pPr>
      <w:r>
        <w:t>2.)</w:t>
      </w:r>
      <w:r>
        <w:tab/>
      </w:r>
      <w:r>
        <w:rPr>
          <w:b/>
        </w:rPr>
        <w:t>Grundriss</w:t>
      </w:r>
      <w:r>
        <w:t xml:space="preserve">, </w:t>
      </w:r>
      <w:r>
        <w:rPr>
          <w:b/>
        </w:rPr>
        <w:t>Schnitt</w:t>
      </w:r>
      <w:r>
        <w:t xml:space="preserve"> der Brücke, </w:t>
      </w:r>
    </w:p>
    <w:p w:rsidR="0069527B" w:rsidRDefault="0069527B">
      <w:pPr>
        <w:ind w:left="426" w:hanging="426"/>
        <w:jc w:val="both"/>
      </w:pPr>
    </w:p>
    <w:p w:rsidR="0069527B" w:rsidRDefault="0069527B">
      <w:pPr>
        <w:ind w:left="426" w:hanging="426"/>
        <w:jc w:val="both"/>
      </w:pPr>
      <w:r>
        <w:t>3.)</w:t>
      </w:r>
      <w:r>
        <w:tab/>
      </w:r>
      <w:r>
        <w:rPr>
          <w:b/>
        </w:rPr>
        <w:t>Lage</w:t>
      </w:r>
      <w:r>
        <w:t>- (-</w:t>
      </w:r>
      <w:r>
        <w:rPr>
          <w:b/>
        </w:rPr>
        <w:t>Kataster</w:t>
      </w:r>
      <w:r>
        <w:t xml:space="preserve">-) </w:t>
      </w:r>
      <w:r>
        <w:rPr>
          <w:b/>
        </w:rPr>
        <w:t>Plan</w:t>
      </w:r>
      <w:r>
        <w:t xml:space="preserve"> mit eingezeichneter Anlage, </w:t>
      </w:r>
    </w:p>
    <w:p w:rsidR="0069527B" w:rsidRDefault="0069527B">
      <w:pPr>
        <w:ind w:left="426" w:hanging="426"/>
        <w:jc w:val="both"/>
      </w:pPr>
    </w:p>
    <w:p w:rsidR="0069527B" w:rsidRDefault="0069527B">
      <w:pPr>
        <w:ind w:left="426" w:hanging="426"/>
        <w:jc w:val="both"/>
      </w:pPr>
      <w:r>
        <w:t>4.)</w:t>
      </w:r>
      <w:r>
        <w:tab/>
      </w:r>
      <w:r>
        <w:rPr>
          <w:b/>
        </w:rPr>
        <w:t>Technische</w:t>
      </w:r>
      <w:r>
        <w:t xml:space="preserve"> </w:t>
      </w:r>
      <w:r>
        <w:rPr>
          <w:b/>
        </w:rPr>
        <w:t>Beschreibung</w:t>
      </w:r>
      <w:r>
        <w:t xml:space="preserve"> (Bauweise, Länge, Breite, Höhe), </w:t>
      </w:r>
    </w:p>
    <w:p w:rsidR="0069527B" w:rsidRDefault="0069527B">
      <w:pPr>
        <w:ind w:left="426" w:hanging="426"/>
        <w:jc w:val="both"/>
      </w:pPr>
    </w:p>
    <w:p w:rsidR="0069527B" w:rsidRDefault="0069527B">
      <w:pPr>
        <w:ind w:left="426" w:hanging="426"/>
        <w:jc w:val="both"/>
      </w:pPr>
      <w:r>
        <w:t>5.)</w:t>
      </w:r>
      <w:r>
        <w:tab/>
      </w:r>
      <w:r>
        <w:rPr>
          <w:b/>
        </w:rPr>
        <w:t>hydrologische</w:t>
      </w:r>
      <w:r>
        <w:t xml:space="preserve"> </w:t>
      </w:r>
      <w:r>
        <w:rPr>
          <w:b/>
        </w:rPr>
        <w:t>Daten</w:t>
      </w:r>
      <w:r>
        <w:t xml:space="preserve"> des </w:t>
      </w:r>
      <w:r>
        <w:rPr>
          <w:b/>
        </w:rPr>
        <w:t>Baches</w:t>
      </w:r>
      <w:r>
        <w:t xml:space="preserve">, der überbrückt werden soll (ist mit beiliegendem Formblatt anzufordern) und </w:t>
      </w:r>
    </w:p>
    <w:p w:rsidR="0069527B" w:rsidRDefault="0069527B">
      <w:pPr>
        <w:ind w:left="426" w:hanging="426"/>
        <w:jc w:val="both"/>
      </w:pPr>
    </w:p>
    <w:p w:rsidR="0069527B" w:rsidRDefault="0069527B">
      <w:pPr>
        <w:ind w:left="426" w:hanging="426"/>
        <w:jc w:val="both"/>
      </w:pPr>
      <w:r>
        <w:t>6.)</w:t>
      </w:r>
      <w:r>
        <w:tab/>
      </w:r>
      <w:r>
        <w:rPr>
          <w:b/>
        </w:rPr>
        <w:t>Zustimmungserklärungen</w:t>
      </w:r>
      <w:r>
        <w:t xml:space="preserve"> der betroffenen Grundeigentümer. </w:t>
      </w:r>
    </w:p>
    <w:p w:rsidR="0069527B" w:rsidRDefault="0069527B">
      <w:pPr>
        <w:jc w:val="both"/>
      </w:pPr>
    </w:p>
    <w:p w:rsidR="0069527B" w:rsidRDefault="0069527B">
      <w:pPr>
        <w:jc w:val="both"/>
      </w:pPr>
    </w:p>
    <w:p w:rsidR="0069527B" w:rsidRDefault="0069527B">
      <w:pPr>
        <w:jc w:val="both"/>
      </w:pPr>
      <w:r>
        <w:t xml:space="preserve">Die Unterlagen sind </w:t>
      </w:r>
      <w:r>
        <w:rPr>
          <w:b/>
        </w:rPr>
        <w:t>2</w:t>
      </w:r>
      <w:r>
        <w:t>-</w:t>
      </w:r>
      <w:r>
        <w:rPr>
          <w:b/>
        </w:rPr>
        <w:t>fach</w:t>
      </w:r>
      <w:r>
        <w:t xml:space="preserve"> vorzulegen.</w:t>
      </w:r>
    </w:p>
    <w:p w:rsidR="0069527B" w:rsidRDefault="0069527B">
      <w:pPr>
        <w:jc w:val="both"/>
      </w:pPr>
    </w:p>
    <w:p w:rsidR="0069527B" w:rsidRDefault="0069527B">
      <w:pPr>
        <w:jc w:val="both"/>
      </w:pPr>
    </w:p>
    <w:sectPr w:rsidR="0069527B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C4C2F"/>
    <w:multiLevelType w:val="singleLevel"/>
    <w:tmpl w:val="EBAA797A"/>
    <w:lvl w:ilvl="0">
      <w:start w:val="5"/>
      <w:numFmt w:val="decimal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01"/>
    <w:rsid w:val="00084B0C"/>
    <w:rsid w:val="00336385"/>
    <w:rsid w:val="006903FC"/>
    <w:rsid w:val="0069527B"/>
    <w:rsid w:val="0086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4493D"/>
  <w15:chartTrackingRefBased/>
  <w15:docId w15:val="{B75D5B5B-9CF4-4829-9EE7-ADD87935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3363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36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D148C31.dotm</Template>
  <TotalTime>0</TotalTime>
  <Pages>1</Pages>
  <Words>60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96fo</vt:lpstr>
    </vt:vector>
  </TitlesOfParts>
  <Company>Amt der Stmk. Landesregierung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96fo</dc:title>
  <dc:subject/>
  <dc:creator>Orthograf!</dc:creator>
  <cp:keywords/>
  <dc:description/>
  <cp:lastModifiedBy>Hofer Caroline</cp:lastModifiedBy>
  <cp:revision>3</cp:revision>
  <cp:lastPrinted>2018-01-25T16:35:00Z</cp:lastPrinted>
  <dcterms:created xsi:type="dcterms:W3CDTF">2018-01-25T16:35:00Z</dcterms:created>
  <dcterms:modified xsi:type="dcterms:W3CDTF">2018-01-25T16:35:00Z</dcterms:modified>
</cp:coreProperties>
</file>